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Daniel Jeffrey</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06/15/2022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4"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1,346</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25,976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ind w:left="280"/>
              <w:spacing w:after="0" w:line="309" w:lineRule="exact"/>
              <w:rPr>
                <w:sz w:val="20"/>
                <w:szCs w:val="20"/>
                <w:color w:val="auto"/>
              </w:rPr>
            </w:pPr>
            <w:r>
              <w:rPr>
                <w:rFonts w:ascii="Arial" w:cs="Arial" w:eastAsia="Arial" w:hAnsi="Arial"/>
                <w:sz w:val="33"/>
                <w:szCs w:val="33"/>
                <w:color w:val="0000FF"/>
                <w:w w:val="94"/>
                <w:vertAlign w:val="subscript"/>
              </w:rPr>
              <w:t>80</w:t>
            </w:r>
            <w:r>
              <w:rPr>
                <w:rFonts w:ascii="Arial" w:cs="Arial" w:eastAsia="Arial" w:hAnsi="Arial"/>
                <w:sz w:val="11"/>
                <w:szCs w:val="11"/>
                <w:color w:val="008000"/>
                <w:w w:val="94"/>
              </w:rPr>
              <w:t>(2)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59.94</w:t>
            </w:r>
          </w:p>
        </w:tc>
        <w:tc>
          <w:tcPr>
            <w:tcW w:w="128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25,896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1,346</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2,082</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2,082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40" w:right="3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54"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8"/>
              </w:rPr>
              <w:t>/s/ Daniel J. Moore</w:t>
            </w:r>
          </w:p>
        </w:tc>
        <w:tc>
          <w:tcPr>
            <w:tcW w:w="90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6"/>
              </w:rPr>
              <w:t>06/17/2022</w:t>
            </w: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2022-06-17T15:24:52Z</dcterms:created>
  <dcterms:modified xsi:type="dcterms:W3CDTF">2022-06-17T15:24:52Z</dcterms:modified>
</cp:coreProperties>
</file>