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Enxing Seng Stacy</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3,416</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12,161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410</w:t>
            </w:r>
            <w:r>
              <w:rPr>
                <w:rFonts w:ascii="Times New Roman" w:cs="Times New Roman" w:eastAsia="Times New Roman" w:hAnsi="Times New Roman"/>
                <w:sz w:val="11"/>
                <w:szCs w:val="11"/>
                <w:color w:val="008000"/>
                <w:w w:val="87"/>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45.76</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11,751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2015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2015 Plan on June 15, 2024 that vested on June 15, 2025.</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2026,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9921"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2025-06-17T15:56:47Z</dcterms:created>
  <dcterms:modified xsi:type="dcterms:W3CDTF">2025-06-17T15:56:47Z</dcterms:modified>
</cp:coreProperties>
</file>