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59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829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Skeffington Keyna Pidcock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06/12/2020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40"/>
        <w:spacing w:after="0"/>
        <w:rPr>
          <w:sz w:val="20"/>
          <w:szCs w:val="20"/>
          <w:color w:val="auto"/>
        </w:rPr>
      </w:pPr>
      <w:r>
        <w:rPr>
          <w:rFonts w:ascii="Arial" w:cs="Arial" w:eastAsia="Arial" w:hAnsi="Arial"/>
          <w:sz w:val="17"/>
          <w:szCs w:val="17"/>
          <w:color w:val="0000FF"/>
        </w:rPr>
        <w:t>General Counsel</w:t>
      </w:r>
    </w:p>
    <w:p>
      <w:pPr>
        <w:spacing w:after="0" w:line="301" w:lineRule="exact"/>
        <w:rPr>
          <w:sz w:val="24"/>
          <w:szCs w:val="24"/>
          <w:color w:val="auto"/>
        </w:rPr>
      </w:pPr>
    </w:p>
    <w:p>
      <w:pPr>
        <w:sectPr>
          <w:pgSz w:w="11900" w:h="16838" w:orient="portrait"/>
          <w:cols w:equalWidth="0" w:num="3">
            <w:col w:w="3180" w:space="720"/>
            <w:col w:w="3100" w:space="720"/>
            <w:col w:w="3360"/>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148590</wp:posOffset>
            </wp:positionV>
            <wp:extent cx="6969760" cy="129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290320"/>
                    </a:xfrm>
                    <a:prstGeom prst="rect">
                      <a:avLst/>
                    </a:prstGeom>
                    <a:noFill/>
                  </pic:spPr>
                </pic:pic>
              </a:graphicData>
            </a:graphic>
          </wp:anchor>
        </w:drawing>
      </w:r>
    </w:p>
    <w:p>
      <w:pPr>
        <w:spacing w:after="0" w:line="293"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1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260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06/12/2020</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1,146</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6"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3,362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06/12/2020</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539</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47.56</w:t>
            </w:r>
          </w:p>
        </w:tc>
        <w:tc>
          <w:tcPr>
            <w:tcW w:w="126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2,823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7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w w:val="99"/>
              </w:rPr>
              <w:t>06/12/2020</w:t>
            </w:r>
            <w:r>
              <w:rPr>
                <w:rFonts w:ascii="Arial" w:cs="Arial" w:eastAsia="Arial" w:hAnsi="Arial"/>
                <w:sz w:val="21"/>
                <w:szCs w:val="21"/>
                <w:color w:val="008000"/>
                <w:w w:val="99"/>
                <w:vertAlign w:val="superscript"/>
              </w:rPr>
              <w:t>(4)</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0000FF"/>
                <w:w w:val="85"/>
              </w:rPr>
              <w:t>06/12/2020</w:t>
            </w:r>
            <w:r>
              <w:rPr>
                <w:rFonts w:ascii="Arial" w:cs="Arial" w:eastAsia="Arial" w:hAnsi="Arial"/>
                <w:sz w:val="21"/>
                <w:szCs w:val="21"/>
                <w:color w:val="008000"/>
                <w:w w:val="85"/>
                <w:vertAlign w:val="superscript"/>
              </w:rPr>
              <w:t>(4)</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1,146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06/12/2020</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80" w:type="dxa"/>
            <w:vAlign w:val="bottom"/>
            <w:vMerge w:val="restart"/>
          </w:tcPr>
          <w:p>
            <w:pPr>
              <w:ind w:left="420"/>
              <w:spacing w:after="0" w:line="141" w:lineRule="exact"/>
              <w:rPr>
                <w:sz w:val="20"/>
                <w:szCs w:val="20"/>
                <w:color w:val="auto"/>
              </w:rPr>
            </w:pPr>
            <w:r>
              <w:rPr>
                <w:rFonts w:ascii="Arial" w:cs="Arial" w:eastAsia="Arial" w:hAnsi="Arial"/>
                <w:sz w:val="13"/>
                <w:szCs w:val="13"/>
                <w:color w:val="0000FF"/>
              </w:rPr>
              <w:t>1,146</w:t>
            </w:r>
          </w:p>
        </w:tc>
        <w:tc>
          <w:tcPr>
            <w:tcW w:w="90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w w:val="80"/>
              </w:rPr>
              <w:t>30,213</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-2027555</wp:posOffset>
            </wp:positionV>
            <wp:extent cx="7034530" cy="2068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06883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2" w:lineRule="exact"/>
        <w:rPr>
          <w:rFonts w:ascii="Arial" w:cs="Arial" w:eastAsia="Arial" w:hAnsi="Arial"/>
          <w:sz w:val="13"/>
          <w:szCs w:val="13"/>
          <w:color w:val="008000"/>
        </w:rPr>
      </w:pPr>
    </w:p>
    <w:p>
      <w:pPr>
        <w:ind w:left="40" w:right="38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June 12, 2017, subject to continued service during the vesting period.</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0000FF"/>
                <w:w w:val="88"/>
              </w:rPr>
              <w:t>/s/ Sarah K. Mohr, POA</w:t>
            </w:r>
          </w:p>
        </w:tc>
        <w:tc>
          <w:tcPr>
            <w:tcW w:w="42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06/16/2020</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7" w:lineRule="exact"/>
        <w:rPr>
          <w:sz w:val="20"/>
          <w:szCs w:val="20"/>
          <w:color w:val="auto"/>
        </w:rPr>
      </w:pPr>
    </w:p>
    <w:p>
      <w:pPr>
        <w:ind w:right="220" w:firstLine="613"/>
        <w:spacing w:after="0" w:line="327"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2" w:lineRule="exact"/>
        <w:rPr>
          <w:sz w:val="20"/>
          <w:szCs w:val="20"/>
          <w:color w:val="auto"/>
        </w:rPr>
      </w:pPr>
    </w:p>
    <w:p>
      <w:pPr>
        <w:ind w:left="1220" w:right="20" w:hanging="604"/>
        <w:spacing w:after="0" w:line="31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0" w:lineRule="exact"/>
        <w:rPr>
          <w:rFonts w:ascii="Arial" w:cs="Arial" w:eastAsia="Arial" w:hAnsi="Arial"/>
          <w:sz w:val="18"/>
          <w:szCs w:val="18"/>
          <w:color w:val="auto"/>
        </w:rPr>
      </w:pPr>
    </w:p>
    <w:p>
      <w:pPr>
        <w:ind w:left="1220" w:right="160" w:hanging="604"/>
        <w:spacing w:after="0" w:line="340"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jc w:val="both"/>
        <w:ind w:left="1220" w:right="20" w:hanging="604"/>
        <w:spacing w:after="0" w:line="331"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firstLine="613"/>
        <w:spacing w:after="0" w:line="302"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2" w:lineRule="exact"/>
        <w:rPr>
          <w:sz w:val="20"/>
          <w:szCs w:val="20"/>
          <w:color w:val="auto"/>
        </w:rPr>
      </w:pPr>
    </w:p>
    <w:p>
      <w:pPr>
        <w:ind w:right="160" w:firstLine="613"/>
        <w:spacing w:after="0" w:line="284"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5" w:lineRule="exact"/>
        <w:rPr>
          <w:sz w:val="20"/>
          <w:szCs w:val="20"/>
          <w:color w:val="auto"/>
        </w:rPr>
      </w:pPr>
    </w:p>
    <w:p>
      <w:pPr>
        <w:ind w:right="140" w:firstLine="613"/>
        <w:spacing w:after="0" w:line="33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3" w:lineRule="exact"/>
        <w:rPr>
          <w:sz w:val="20"/>
          <w:szCs w:val="20"/>
          <w:color w:val="auto"/>
        </w:rPr>
      </w:pPr>
    </w:p>
    <w:p>
      <w:pPr>
        <w:ind w:right="20" w:firstLine="613"/>
        <w:spacing w:after="0" w:line="288"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-13970</wp:posOffset>
            </wp:positionV>
            <wp:extent cx="1398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128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2020-06-16T16:07:27Z</dcterms:created>
  <dcterms:modified xsi:type="dcterms:W3CDTF">2020-06-16T16:07:27Z</dcterms:modified>
</cp:coreProperties>
</file>