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Story Brooke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LIVN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 EASTBOURNE TERRACE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LONDON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W26LG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Sarah Mohr, POA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09/16/2022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6136" TargetMode="External"/><Relationship Id="rId11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2022-09-19T16:00:57Z</dcterms:created>
  <dcterms:modified xsi:type="dcterms:W3CDTF">2022-09-19T16:00:57Z</dcterms:modified>
</cp:coreProperties>
</file>