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24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440" w:type="dxa"/>
            <w:vAlign w:val="bottom"/>
            <w:gridSpan w:val="6"/>
          </w:tcPr>
          <w:p>
            <w:pPr>
              <w:jc w:val="center"/>
              <w:ind w:right="3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2" w:lineRule="exact"/>
              <w:rPr>
                <w:sz w:val="20"/>
                <w:szCs w:val="20"/>
                <w:color w:val="auto"/>
              </w:rPr>
            </w:pPr>
            <w:r>
              <w:rPr>
                <w:rFonts w:ascii="Arial" w:cs="Arial" w:eastAsia="Arial" w:hAnsi="Arial"/>
                <w:sz w:val="13"/>
                <w:szCs w:val="13"/>
                <w:color w:val="auto"/>
                <w:w w:val="98"/>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260" w:type="dxa"/>
            <w:vAlign w:val="bottom"/>
          </w:tcPr>
          <w:p>
            <w:pPr>
              <w:spacing w:after="0" w:line="20" w:lineRule="exact"/>
              <w:rPr>
                <w:sz w:val="1"/>
                <w:szCs w:val="1"/>
                <w:color w:val="auto"/>
              </w:rPr>
            </w:pPr>
          </w:p>
        </w:tc>
        <w:tc>
          <w:tcPr>
            <w:tcW w:w="6180" w:type="dxa"/>
            <w:vAlign w:val="bottom"/>
            <w:gridSpan w:val="5"/>
            <w:vMerge w:val="restart"/>
          </w:tcPr>
          <w:p>
            <w:pPr>
              <w:jc w:val="center"/>
              <w:ind w:right="291"/>
              <w:spacing w:after="0" w:line="189"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1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60" w:type="dxa"/>
            <w:vAlign w:val="bottom"/>
          </w:tcPr>
          <w:p>
            <w:pPr>
              <w:spacing w:after="0"/>
              <w:rPr>
                <w:sz w:val="11"/>
                <w:szCs w:val="11"/>
                <w:color w:val="auto"/>
              </w:rPr>
            </w:pPr>
          </w:p>
        </w:tc>
        <w:tc>
          <w:tcPr>
            <w:tcW w:w="5000" w:type="dxa"/>
            <w:vAlign w:val="bottom"/>
            <w:gridSpan w:val="4"/>
            <w:vMerge w:val="restart"/>
          </w:tcPr>
          <w:p>
            <w:pPr>
              <w:jc w:val="center"/>
              <w:ind w:left="7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300" w:type="dxa"/>
            <w:vAlign w:val="bottom"/>
            <w:gridSpan w:val="2"/>
            <w:vMerge w:val="restart"/>
          </w:tcPr>
          <w:p>
            <w:pPr>
              <w:ind w:left="240"/>
              <w:spacing w:after="0" w:line="94" w:lineRule="exact"/>
              <w:rPr>
                <w:sz w:val="20"/>
                <w:szCs w:val="20"/>
                <w:color w:val="auto"/>
              </w:rPr>
            </w:pPr>
            <w:r>
              <w:rPr>
                <w:rFonts w:ascii="Arial" w:cs="Arial" w:eastAsia="Arial" w:hAnsi="Arial"/>
                <w:sz w:val="10"/>
                <w:szCs w:val="10"/>
                <w:color w:val="auto"/>
              </w:rPr>
              <w:t>Instruction 1(b).</w:t>
            </w:r>
          </w:p>
        </w:tc>
        <w:tc>
          <w:tcPr>
            <w:tcW w:w="26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9"/>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60" w:type="dxa"/>
            <w:vAlign w:val="bottom"/>
            <w:gridSpan w:val="4"/>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00" w:type="dxa"/>
            <w:vAlign w:val="bottom"/>
            <w:gridSpan w:val="3"/>
            <w:vMerge w:val="restart"/>
          </w:tcPr>
          <w:p>
            <w:pPr>
              <w:ind w:left="100"/>
              <w:spacing w:after="0"/>
              <w:rPr>
                <w:rFonts w:ascii="Arial" w:cs="Arial" w:eastAsia="Arial" w:hAnsi="Arial"/>
                <w:sz w:val="21"/>
                <w:szCs w:val="21"/>
                <w:color w:val="0000EE"/>
              </w:rPr>
            </w:pPr>
            <w:hyperlink r:id="rId8">
              <w:r>
                <w:rPr>
                  <w:rFonts w:ascii="Arial" w:cs="Arial" w:eastAsia="Arial" w:hAnsi="Arial"/>
                  <w:sz w:val="21"/>
                  <w:szCs w:val="21"/>
                  <w:color w:val="0000EE"/>
                </w:rPr>
                <w:t>KOZY WILLIAM A</w:t>
              </w:r>
            </w:hyperlink>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80" w:type="dxa"/>
            <w:vAlign w:val="bottom"/>
            <w:vMerge w:val="restart"/>
          </w:tcPr>
          <w:p>
            <w:pPr>
              <w:ind w:left="260"/>
              <w:spacing w:after="0" w:line="144"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4"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-1130935</wp:posOffset>
            </wp:positionV>
            <wp:extent cx="6993255" cy="6219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3255" cy="6219825"/>
                    </a:xfrm>
                    <a:prstGeom prst="rect">
                      <a:avLst/>
                    </a:prstGeom>
                    <a:noFill/>
                  </pic:spPr>
                </pic:pic>
              </a:graphicData>
            </a:graphic>
          </wp:anchor>
        </w:drawing>
      </w:r>
    </w:p>
    <w:p>
      <w:pPr>
        <w:sectPr>
          <w:pgSz w:w="11900" w:h="16838" w:orient="portrait"/>
          <w:cols w:equalWidth="0" w:num="1">
            <w:col w:w="11080"/>
          </w:cols>
          <w:pgMar w:left="460" w:top="222" w:right="359" w:bottom="1440" w:gutter="0" w:footer="0" w:header="0"/>
        </w:sectPr>
      </w:pP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6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Arial" w:cs="Arial" w:eastAsia="Arial" w:hAnsi="Arial"/>
                <w:sz w:val="17"/>
                <w:szCs w:val="17"/>
                <w:color w:val="0000FF"/>
                <w:w w:val="97"/>
              </w:rPr>
              <w:t>20 EASTBOURNE TERRANCE</w:t>
            </w:r>
          </w:p>
        </w:tc>
        <w:tc>
          <w:tcPr>
            <w:tcW w:w="128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r>
      <w:tr>
        <w:trPr>
          <w:trHeight w:val="25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400" w:type="dxa"/>
            <w:vAlign w:val="bottom"/>
          </w:tcPr>
          <w:p>
            <w:pPr>
              <w:ind w:left="260"/>
              <w:spacing w:after="0"/>
              <w:rPr>
                <w:sz w:val="20"/>
                <w:szCs w:val="20"/>
                <w:color w:val="auto"/>
              </w:rPr>
            </w:pPr>
            <w:r>
              <w:rPr>
                <w:rFonts w:ascii="Arial" w:cs="Arial" w:eastAsia="Arial" w:hAnsi="Arial"/>
                <w:sz w:val="17"/>
                <w:szCs w:val="17"/>
                <w:color w:val="0000FF"/>
              </w:rPr>
              <w:t>X0</w:t>
            </w:r>
          </w:p>
        </w:tc>
        <w:tc>
          <w:tcPr>
            <w:tcW w:w="1280" w:type="dxa"/>
            <w:vAlign w:val="bottom"/>
          </w:tcPr>
          <w:p>
            <w:pPr>
              <w:ind w:left="100"/>
              <w:spacing w:after="0"/>
              <w:rPr>
                <w:sz w:val="20"/>
                <w:szCs w:val="20"/>
                <w:color w:val="auto"/>
              </w:rPr>
            </w:pPr>
            <w:r>
              <w:rPr>
                <w:rFonts w:ascii="Arial" w:cs="Arial" w:eastAsia="Arial" w:hAnsi="Arial"/>
                <w:sz w:val="17"/>
                <w:szCs w:val="17"/>
                <w:color w:val="0000FF"/>
              </w:rPr>
              <w:t>W2 6LG</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6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60" w:type="dxa"/>
            <w:vAlign w:val="bottom"/>
          </w:tcPr>
          <w:p>
            <w:pPr>
              <w:ind w:left="8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4"/>
        </w:trPr>
        <w:tc>
          <w:tcPr>
            <w:tcW w:w="3600" w:type="dxa"/>
            <w:vAlign w:val="bottom"/>
            <w:gridSpan w:val="2"/>
          </w:tcPr>
          <w:p>
            <w:pPr>
              <w:ind w:left="60"/>
              <w:spacing w:after="0"/>
              <w:rPr>
                <w:sz w:val="20"/>
                <w:szCs w:val="20"/>
                <w:color w:val="auto"/>
              </w:rPr>
            </w:pPr>
            <w:r>
              <w:rPr>
                <w:rFonts w:ascii="Arial" w:cs="Arial" w:eastAsia="Arial" w:hAnsi="Arial"/>
                <w:sz w:val="17"/>
                <w:szCs w:val="17"/>
                <w:color w:val="0000FF"/>
              </w:rPr>
              <w:t>06/15/2023</w:t>
            </w:r>
          </w:p>
        </w:tc>
        <w:tc>
          <w:tcPr>
            <w:tcW w:w="2060" w:type="dxa"/>
            <w:vAlign w:val="bottom"/>
          </w:tcPr>
          <w:p>
            <w:pPr>
              <w:ind w:left="8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3"/>
        </w:trPr>
        <w:tc>
          <w:tcPr>
            <w:tcW w:w="180" w:type="dxa"/>
            <w:vAlign w:val="bottom"/>
            <w:tcBorders>
              <w:bottom w:val="single" w:sz="8" w:color="2C2C2C"/>
            </w:tcBorders>
          </w:tcPr>
          <w:p>
            <w:pPr>
              <w:spacing w:after="0"/>
              <w:rPr>
                <w:sz w:val="8"/>
                <w:szCs w:val="8"/>
                <w:color w:val="auto"/>
              </w:rPr>
            </w:pPr>
          </w:p>
        </w:tc>
        <w:tc>
          <w:tcPr>
            <w:tcW w:w="342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2"/>
          </w:tcPr>
          <w:p>
            <w:pPr>
              <w:spacing w:after="0"/>
              <w:rPr>
                <w:sz w:val="8"/>
                <w:szCs w:val="8"/>
                <w:color w:val="auto"/>
              </w:rPr>
            </w:pPr>
          </w:p>
        </w:tc>
      </w:tr>
      <w:tr>
        <w:trPr>
          <w:trHeight w:val="194"/>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500" w:type="dxa"/>
            <w:vAlign w:val="bottom"/>
            <w:gridSpan w:val="2"/>
          </w:tcPr>
          <w:p>
            <w:pPr>
              <w:ind w:left="280"/>
              <w:spacing w:after="0"/>
              <w:rPr>
                <w:sz w:val="20"/>
                <w:szCs w:val="20"/>
                <w:color w:val="auto"/>
              </w:rPr>
            </w:pPr>
            <w:r>
              <w:rPr>
                <w:rFonts w:ascii="Arial" w:cs="Arial" w:eastAsia="Arial" w:hAnsi="Arial"/>
                <w:sz w:val="13"/>
                <w:szCs w:val="13"/>
                <w:color w:val="auto"/>
              </w:rPr>
              <w:t>6. 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0"/>
          <w:szCs w:val="20"/>
          <w:color w:val="auto"/>
        </w:rPr>
      </w:pPr>
    </w:p>
    <w:p>
      <w:pPr>
        <w:sectPr>
          <w:pgSz w:w="11900" w:h="16838" w:orient="portrait"/>
          <w:cols w:equalWidth="0" w:num="2">
            <w:col w:w="3760" w:space="100"/>
            <w:col w:w="7220"/>
          </w:cols>
          <w:pgMar w:left="460" w:top="222" w:right="359" w:bottom="1440" w:gutter="0" w:footer="0" w:header="0"/>
          <w:type w:val="continuous"/>
        </w:sectPr>
      </w:pPr>
    </w:p>
    <w:p>
      <w:pPr>
        <w:ind w:left="416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14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06/15/2023</w:t>
            </w:r>
          </w:p>
        </w:tc>
        <w:tc>
          <w:tcPr>
            <w:tcW w:w="5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9"/>
              </w:rPr>
              <w:t>3,284</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11,754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06/15/2023</w:t>
            </w:r>
          </w:p>
        </w:tc>
        <w:tc>
          <w:tcPr>
            <w:tcW w:w="5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3"/>
              </w:rPr>
              <w:t>515</w:t>
            </w:r>
            <w:r>
              <w:rPr>
                <w:rFonts w:ascii="Arial" w:cs="Arial" w:eastAsia="Arial" w:hAnsi="Arial"/>
                <w:sz w:val="21"/>
                <w:szCs w:val="21"/>
                <w:color w:val="008000"/>
                <w:w w:val="83"/>
                <w:vertAlign w:val="superscript"/>
              </w:rPr>
              <w:t>(2)</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48.4</w:t>
            </w: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11,239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3,284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line="125" w:lineRule="exact"/>
              <w:rPr>
                <w:sz w:val="20"/>
                <w:szCs w:val="20"/>
                <w:color w:val="auto"/>
              </w:rPr>
            </w:pPr>
            <w:r>
              <w:rPr>
                <w:rFonts w:ascii="Arial" w:cs="Arial" w:eastAsia="Arial" w:hAnsi="Arial"/>
                <w:sz w:val="11"/>
                <w:szCs w:val="11"/>
                <w:color w:val="008000"/>
              </w:rPr>
              <w:t>(3)</w:t>
            </w:r>
          </w:p>
        </w:tc>
        <w:tc>
          <w:tcPr>
            <w:tcW w:w="1020" w:type="dxa"/>
            <w:vAlign w:val="bottom"/>
          </w:tcPr>
          <w:p>
            <w:pPr>
              <w:jc w:val="right"/>
              <w:ind w:right="119"/>
              <w:spacing w:after="0" w:line="126" w:lineRule="exact"/>
              <w:rPr>
                <w:sz w:val="20"/>
                <w:szCs w:val="20"/>
                <w:color w:val="auto"/>
              </w:rPr>
            </w:pPr>
            <w:r>
              <w:rPr>
                <w:rFonts w:ascii="Arial" w:cs="Arial" w:eastAsia="Arial" w:hAnsi="Arial"/>
                <w:sz w:val="13"/>
                <w:szCs w:val="13"/>
                <w:color w:val="0000FF"/>
              </w:rPr>
              <w:t>06/15/2023</w:t>
            </w:r>
          </w:p>
        </w:tc>
        <w:tc>
          <w:tcPr>
            <w:tcW w:w="1140" w:type="dxa"/>
            <w:vAlign w:val="bottom"/>
          </w:tcPr>
          <w:p>
            <w:pPr>
              <w:spacing w:after="0"/>
              <w:rPr>
                <w:sz w:val="10"/>
                <w:szCs w:val="10"/>
                <w:color w:val="auto"/>
              </w:rPr>
            </w:pPr>
          </w:p>
        </w:tc>
        <w:tc>
          <w:tcPr>
            <w:tcW w:w="720" w:type="dxa"/>
            <w:vAlign w:val="bottom"/>
          </w:tcPr>
          <w:p>
            <w:pPr>
              <w:ind w:left="200"/>
              <w:spacing w:after="0" w:line="126"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3"/>
                <w:szCs w:val="13"/>
                <w:color w:val="0000FF"/>
              </w:rPr>
              <w:t>3,284</w:t>
            </w:r>
          </w:p>
        </w:tc>
        <w:tc>
          <w:tcPr>
            <w:tcW w:w="780" w:type="dxa"/>
            <w:vAlign w:val="bottom"/>
            <w:gridSpan w:val="2"/>
          </w:tcPr>
          <w:p>
            <w:pPr>
              <w:ind w:left="300"/>
              <w:spacing w:after="0" w:line="125" w:lineRule="exact"/>
              <w:rPr>
                <w:sz w:val="20"/>
                <w:szCs w:val="20"/>
                <w:color w:val="auto"/>
              </w:rPr>
            </w:pPr>
            <w:r>
              <w:rPr>
                <w:rFonts w:ascii="Arial" w:cs="Arial" w:eastAsia="Arial" w:hAnsi="Arial"/>
                <w:sz w:val="11"/>
                <w:szCs w:val="11"/>
                <w:color w:val="008000"/>
              </w:rPr>
              <w:t>(4)</w:t>
            </w:r>
          </w:p>
        </w:tc>
        <w:tc>
          <w:tcPr>
            <w:tcW w:w="700" w:type="dxa"/>
            <w:vAlign w:val="bottom"/>
          </w:tcPr>
          <w:p>
            <w:pPr>
              <w:ind w:left="240"/>
              <w:spacing w:after="0" w:line="125" w:lineRule="exact"/>
              <w:rPr>
                <w:sz w:val="20"/>
                <w:szCs w:val="20"/>
                <w:color w:val="auto"/>
              </w:rPr>
            </w:pPr>
            <w:r>
              <w:rPr>
                <w:rFonts w:ascii="Arial" w:cs="Arial" w:eastAsia="Arial" w:hAnsi="Arial"/>
                <w:sz w:val="11"/>
                <w:szCs w:val="11"/>
                <w:color w:val="008000"/>
              </w:rPr>
              <w:t>(4)</w:t>
            </w:r>
          </w:p>
        </w:tc>
        <w:tc>
          <w:tcPr>
            <w:tcW w:w="6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ind w:right="101"/>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10,311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1020" w:type="dxa"/>
            <w:vAlign w:val="bottom"/>
          </w:tcPr>
          <w:p>
            <w:pPr>
              <w:jc w:val="right"/>
              <w:ind w:right="119"/>
              <w:spacing w:after="0" w:line="139" w:lineRule="exact"/>
              <w:rPr>
                <w:sz w:val="20"/>
                <w:szCs w:val="20"/>
                <w:color w:val="auto"/>
              </w:rPr>
            </w:pPr>
            <w:r>
              <w:rPr>
                <w:rFonts w:ascii="Arial" w:cs="Arial" w:eastAsia="Arial" w:hAnsi="Arial"/>
                <w:sz w:val="13"/>
                <w:szCs w:val="13"/>
                <w:color w:val="0000FF"/>
              </w:rPr>
              <w:t>06/15/2023</w:t>
            </w:r>
          </w:p>
        </w:tc>
        <w:tc>
          <w:tcPr>
            <w:tcW w:w="1140" w:type="dxa"/>
            <w:vAlign w:val="bottom"/>
          </w:tcPr>
          <w:p>
            <w:pPr>
              <w:spacing w:after="0"/>
              <w:rPr>
                <w:sz w:val="12"/>
                <w:szCs w:val="12"/>
                <w:color w:val="auto"/>
              </w:rPr>
            </w:pPr>
          </w:p>
        </w:tc>
        <w:tc>
          <w:tcPr>
            <w:tcW w:w="720" w:type="dxa"/>
            <w:vAlign w:val="bottom"/>
          </w:tcPr>
          <w:p>
            <w:pPr>
              <w:ind w:left="200"/>
              <w:spacing w:after="0" w:line="139" w:lineRule="exact"/>
              <w:rPr>
                <w:sz w:val="20"/>
                <w:szCs w:val="20"/>
                <w:color w:val="auto"/>
              </w:rPr>
            </w:pPr>
            <w:r>
              <w:rPr>
                <w:rFonts w:ascii="Arial" w:cs="Arial" w:eastAsia="Arial" w:hAnsi="Arial"/>
                <w:sz w:val="13"/>
                <w:szCs w:val="13"/>
                <w:color w:val="0000FF"/>
              </w:rPr>
              <w:t>A</w:t>
            </w: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10,311</w:t>
            </w:r>
          </w:p>
        </w:tc>
        <w:tc>
          <w:tcPr>
            <w:tcW w:w="46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00" w:type="dxa"/>
            <w:vAlign w:val="bottom"/>
          </w:tcPr>
          <w:p>
            <w:pPr>
              <w:ind w:left="240"/>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line="139" w:lineRule="exact"/>
              <w:rPr>
                <w:sz w:val="20"/>
                <w:szCs w:val="20"/>
                <w:color w:val="auto"/>
              </w:rPr>
            </w:pPr>
            <w:r>
              <w:rPr>
                <w:rFonts w:ascii="Arial" w:cs="Arial" w:eastAsia="Arial" w:hAnsi="Arial"/>
                <w:sz w:val="13"/>
                <w:szCs w:val="13"/>
                <w:color w:val="0000FF"/>
              </w:rPr>
              <w:t>10,311</w:t>
            </w:r>
          </w:p>
        </w:tc>
        <w:tc>
          <w:tcPr>
            <w:tcW w:w="280" w:type="dxa"/>
            <w:vAlign w:val="bottom"/>
          </w:tcPr>
          <w:p>
            <w:pPr>
              <w:spacing w:after="0"/>
              <w:rPr>
                <w:sz w:val="12"/>
                <w:szCs w:val="12"/>
                <w:color w:val="auto"/>
              </w:rPr>
            </w:pPr>
          </w:p>
        </w:tc>
        <w:tc>
          <w:tcPr>
            <w:tcW w:w="66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-2208530</wp:posOffset>
            </wp:positionV>
            <wp:extent cx="29210" cy="2213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2136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4" w:lineRule="exact"/>
        <w:rPr>
          <w:rFonts w:ascii="Arial" w:cs="Arial" w:eastAsia="Arial" w:hAnsi="Arial"/>
          <w:sz w:val="13"/>
          <w:szCs w:val="13"/>
          <w:color w:val="008000"/>
        </w:rPr>
      </w:pPr>
    </w:p>
    <w:p>
      <w:pPr>
        <w:ind w:left="160" w:hanging="11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4" w:lineRule="exact"/>
        <w:rPr>
          <w:rFonts w:ascii="Arial" w:cs="Arial" w:eastAsia="Arial" w:hAnsi="Arial"/>
          <w:sz w:val="13"/>
          <w:szCs w:val="13"/>
          <w:color w:val="008000"/>
        </w:rPr>
      </w:pPr>
    </w:p>
    <w:p>
      <w:pPr>
        <w:ind w:left="40" w:right="30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56" w:lineRule="exact"/>
        <w:rPr>
          <w:rFonts w:ascii="Arial" w:cs="Arial" w:eastAsia="Arial" w:hAnsi="Arial"/>
          <w:sz w:val="12"/>
          <w:szCs w:val="12"/>
          <w:color w:val="008000"/>
        </w:rPr>
      </w:pPr>
    </w:p>
    <w:p>
      <w:pPr>
        <w:ind w:left="40" w:right="20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2022 Incentive Award Plan (the 2022 Plan) and the award agreement.</w:t>
      </w:r>
    </w:p>
    <w:p>
      <w:pPr>
        <w:spacing w:after="0" w:line="24" w:lineRule="exact"/>
        <w:rPr>
          <w:rFonts w:ascii="Arial" w:cs="Arial" w:eastAsia="Arial" w:hAnsi="Arial"/>
          <w:sz w:val="13"/>
          <w:szCs w:val="13"/>
          <w:color w:val="008000"/>
        </w:rPr>
      </w:pPr>
    </w:p>
    <w:p>
      <w:pPr>
        <w:ind w:left="40" w:right="4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15, 2023, reporting person was granted RSUs to vest and forfeiture restrictions thereon to lapse in full on October 14, 2023, subject to continued service during the vesting period and the award agreement.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06/20/2023</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221785" TargetMode="External"/><Relationship Id="rId9"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2023-06-20T14:40:42Z</dcterms:created>
  <dcterms:modified xsi:type="dcterms:W3CDTF">2023-06-20T14:40:42Z</dcterms:modified>
</cp:coreProperties>
</file>